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9072"/>
      </w:tblGrid>
      <w:tr w:rsidR="00DE4598" w:rsidRPr="00DE4598" w:rsidTr="00DE4598">
        <w:trPr>
          <w:tblHeader/>
          <w:tblCellSpacing w:w="0" w:type="dxa"/>
        </w:trPr>
        <w:tc>
          <w:tcPr>
            <w:tcW w:w="0" w:type="auto"/>
            <w:vAlign w:val="center"/>
            <w:hideMark/>
          </w:tcPr>
          <w:p w:rsidR="00DE4598" w:rsidRPr="00DE4598" w:rsidRDefault="00DE4598" w:rsidP="00DE459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hu-HU"/>
              </w:rPr>
            </w:pPr>
            <w:r w:rsidRPr="00DE4598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hu-HU"/>
              </w:rPr>
              <w:t xml:space="preserve">A rendszeres mozgás csökkenti a </w:t>
            </w:r>
            <w:proofErr w:type="spellStart"/>
            <w:r w:rsidRPr="00DE4598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hu-HU"/>
              </w:rPr>
              <w:t>demencia</w:t>
            </w:r>
            <w:proofErr w:type="spellEnd"/>
            <w:r w:rsidRPr="00DE4598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hu-HU"/>
              </w:rPr>
              <w:t xml:space="preserve"> kockázatát</w:t>
            </w:r>
          </w:p>
          <w:p w:rsidR="00DE4598" w:rsidRPr="00DE4598" w:rsidRDefault="00DE4598" w:rsidP="00DE4598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hu-HU"/>
              </w:rPr>
            </w:pPr>
            <w:r w:rsidRPr="00DE4598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hu-HU"/>
              </w:rPr>
              <w:t xml:space="preserve">Azok az időskorúak, akik beiktatják életükbe a testmozgást, 60 </w:t>
            </w:r>
            <w:proofErr w:type="gramStart"/>
            <w:r w:rsidRPr="00DE4598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hu-HU"/>
              </w:rPr>
              <w:t>százalékkal</w:t>
            </w:r>
            <w:proofErr w:type="gramEnd"/>
            <w:r w:rsidRPr="00DE4598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hu-HU"/>
              </w:rPr>
              <w:t xml:space="preserve"> kisebb eséllyel szenvednek később a rettegett időskori elbutulástól.</w:t>
            </w:r>
          </w:p>
          <w:p w:rsidR="00DE4598" w:rsidRPr="00DE4598" w:rsidRDefault="00DE4598" w:rsidP="00DE459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DE4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NOL| 2012. november 2. |</w:t>
            </w:r>
            <w:hyperlink r:id="rId4" w:anchor="kommentek" w:history="1">
              <w:r w:rsidRPr="00DE4598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hu-HU"/>
                </w:rPr>
                <w:t>nincs komment</w:t>
              </w:r>
            </w:hyperlink>
            <w:r w:rsidRPr="00DE4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 xml:space="preserve"> </w:t>
            </w:r>
          </w:p>
          <w:p w:rsidR="00DE4598" w:rsidRPr="00DE4598" w:rsidRDefault="00DE4598" w:rsidP="00DE4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DE4598" w:rsidRPr="00DE4598" w:rsidTr="00DE4598">
        <w:trPr>
          <w:tblCellSpacing w:w="0" w:type="dxa"/>
        </w:trPr>
        <w:tc>
          <w:tcPr>
            <w:tcW w:w="0" w:type="auto"/>
            <w:vAlign w:val="center"/>
            <w:hideMark/>
          </w:tcPr>
          <w:p w:rsidR="00DE4598" w:rsidRPr="00DE4598" w:rsidRDefault="00DE4598" w:rsidP="00DE4598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hu-HU"/>
              </w:rPr>
            </w:pPr>
          </w:p>
        </w:tc>
      </w:tr>
      <w:tr w:rsidR="00DE4598" w:rsidRPr="00DE4598" w:rsidTr="00DE4598">
        <w:trPr>
          <w:tblCellSpacing w:w="0" w:type="dxa"/>
        </w:trPr>
        <w:tc>
          <w:tcPr>
            <w:tcW w:w="0" w:type="auto"/>
            <w:vAlign w:val="center"/>
            <w:hideMark/>
          </w:tcPr>
          <w:p w:rsidR="00DE4598" w:rsidRPr="00DE4598" w:rsidRDefault="00DE4598" w:rsidP="00DE4598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hu-HU"/>
              </w:rPr>
            </w:pPr>
          </w:p>
        </w:tc>
      </w:tr>
      <w:tr w:rsidR="00DE4598" w:rsidRPr="00DE4598" w:rsidTr="00DE4598">
        <w:trPr>
          <w:tblCellSpacing w:w="0" w:type="dxa"/>
        </w:trPr>
        <w:tc>
          <w:tcPr>
            <w:tcW w:w="0" w:type="auto"/>
            <w:vAlign w:val="center"/>
            <w:hideMark/>
          </w:tcPr>
          <w:p w:rsidR="00DE4598" w:rsidRPr="00DE4598" w:rsidRDefault="00DE4598" w:rsidP="00DE4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DE4598" w:rsidRPr="00DE4598" w:rsidTr="00DE4598">
        <w:trPr>
          <w:tblCellSpacing w:w="0" w:type="dxa"/>
        </w:trPr>
        <w:tc>
          <w:tcPr>
            <w:tcW w:w="0" w:type="auto"/>
            <w:vAlign w:val="center"/>
            <w:hideMark/>
          </w:tcPr>
          <w:p w:rsidR="00DE4598" w:rsidRPr="00DE4598" w:rsidRDefault="00DE4598" w:rsidP="00DE4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DE4598" w:rsidRPr="00DE4598" w:rsidTr="00DE4598">
        <w:trPr>
          <w:tblCellSpacing w:w="0" w:type="dxa"/>
        </w:trPr>
        <w:tc>
          <w:tcPr>
            <w:tcW w:w="0" w:type="auto"/>
            <w:vAlign w:val="center"/>
            <w:hideMark/>
          </w:tcPr>
          <w:p w:rsidR="00DE4598" w:rsidRPr="00DE4598" w:rsidRDefault="00DE4598" w:rsidP="00DE45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E45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drawing>
                <wp:inline distT="0" distB="0" distL="0" distR="0">
                  <wp:extent cx="264795" cy="264795"/>
                  <wp:effectExtent l="19050" t="0" r="1905" b="0"/>
                  <wp:docPr id="17" name="Kép 1" descr="nyomtat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yomtat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45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Napi fél óra testmozgással a rettegett betegség ellen</w:t>
            </w:r>
            <w:r w:rsidRPr="00DE45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DE4598">
              <w:rPr>
                <w:rFonts w:ascii="Times New Roman" w:eastAsia="Times New Roman" w:hAnsi="Times New Roman" w:cs="Times New Roman"/>
                <w:b/>
                <w:bCs/>
                <w:sz w:val="15"/>
                <w:lang w:eastAsia="hu-HU"/>
              </w:rPr>
              <w:t>Szabó Barnabás</w:t>
            </w:r>
            <w:r w:rsidRPr="00DE45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Nem kell komoly sportteljesítményre gondolni, elég lehet mindössze egy kis tempós séta vagy biciklizés. Az eredmények </w:t>
            </w:r>
            <w:hyperlink r:id="rId6" w:tgtFrame="_blank" w:history="1">
              <w:r w:rsidRPr="00DE459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szerint</w:t>
              </w:r>
            </w:hyperlink>
            <w:r w:rsidRPr="00DE45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ugyanis a rendszeres fizikai aktivitás 40%-kal csökkenti a szív- és érrendszeri betegségek kialakulásának esélyét, míg 60%-kal a manapság egyre inkább népbetegségnek számító </w:t>
            </w:r>
            <w:proofErr w:type="spellStart"/>
            <w:r w:rsidRPr="00DE45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demencia</w:t>
            </w:r>
            <w:proofErr w:type="spellEnd"/>
            <w:r w:rsidRPr="00DE45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kialakulását.</w:t>
            </w:r>
          </w:p>
          <w:p w:rsidR="00DE4598" w:rsidRPr="00DE4598" w:rsidRDefault="00DE4598" w:rsidP="00DE45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E45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kutatók egy 639 fős, 60 és 70 év közötti emberekkel végzett kutatás kiértékelése során jutottak ezekre az eredményekre. A megkérdezettek 64%-</w:t>
            </w:r>
            <w:proofErr w:type="gramStart"/>
            <w:r w:rsidRPr="00DE45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</w:t>
            </w:r>
            <w:proofErr w:type="gramEnd"/>
            <w:r w:rsidRPr="00DE45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azt vallotta, rendszeresen végez valamilyen fizikai tevékenységet, naponta fél órát kerékpározik, sétál vagy tornázik.</w:t>
            </w:r>
          </w:p>
          <w:p w:rsidR="00DE4598" w:rsidRPr="00DE4598" w:rsidRDefault="00DE4598" w:rsidP="00DE45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E45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proofErr w:type="spellStart"/>
            <w:r w:rsidRPr="00DE45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demencia</w:t>
            </w:r>
            <w:proofErr w:type="spellEnd"/>
            <w:r w:rsidRPr="00DE45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világszerte súlyos népegészségügyi probléma: Európában több mint hétmillió, Magyarországon pedig legalább 160 ezer embert érint. Becslések szerint 2050-re világviszonylatban több mint 100 millió </w:t>
            </w:r>
            <w:proofErr w:type="spellStart"/>
            <w:r w:rsidRPr="00DE45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demens</w:t>
            </w:r>
            <w:proofErr w:type="spellEnd"/>
            <w:r w:rsidRPr="00DE45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beteggel számolhatunk. A </w:t>
            </w:r>
            <w:proofErr w:type="spellStart"/>
            <w:r w:rsidRPr="00DE45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demencia</w:t>
            </w:r>
            <w:proofErr w:type="spellEnd"/>
            <w:r w:rsidRPr="00DE45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 szellemi képességek hanyatlásával, csökkenésével járó betegség, kialakulásának valószínűsége az életkor </w:t>
            </w:r>
            <w:proofErr w:type="spellStart"/>
            <w:r w:rsidRPr="00DE45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előrehaladtával</w:t>
            </w:r>
            <w:proofErr w:type="spellEnd"/>
            <w:r w:rsidRPr="00DE45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nő. Az Alzheimer-kór a </w:t>
            </w:r>
            <w:proofErr w:type="spellStart"/>
            <w:r w:rsidRPr="00DE45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demencia</w:t>
            </w:r>
            <w:proofErr w:type="spellEnd"/>
            <w:r w:rsidRPr="00DE45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egyik súlyos fajtája, a kór tünetei a </w:t>
            </w:r>
            <w:proofErr w:type="spellStart"/>
            <w:r w:rsidRPr="00DE45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demencia</w:t>
            </w:r>
            <w:proofErr w:type="spellEnd"/>
            <w:r w:rsidRPr="00DE45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tüneteihez képest a következőkkel egészülnek ki: hibás vagy csökkent ítélőképesség, beszédzavarok, a begyakorolt mozgások zavara, tárgyak rossz helyre tétele, passzivitás, hallucinációk, téveszmék.</w:t>
            </w:r>
          </w:p>
          <w:p w:rsidR="00DE4598" w:rsidRPr="00DE4598" w:rsidRDefault="00DE4598" w:rsidP="00DE45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E45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sportnak természetesen nemcsak idős korban van egészségvédő hatása, fiatalabb korban is jelentősen csökkeni a stroke vagy a cukorbetegség kialakulásának esélyét is és vegyes étrend mellett egyenesen a hosszú élet záloga.</w:t>
            </w:r>
          </w:p>
          <w:p w:rsidR="00DE4598" w:rsidRPr="00DE4598" w:rsidRDefault="00DE4598" w:rsidP="00DE4598">
            <w:pPr>
              <w:shd w:val="clear" w:color="auto" w:fill="8D0648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E45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</w:tr>
      <w:tr w:rsidR="00DE4598" w:rsidRPr="00DE4598" w:rsidTr="00DE4598">
        <w:trPr>
          <w:tblCellSpacing w:w="0" w:type="dxa"/>
        </w:trPr>
        <w:tc>
          <w:tcPr>
            <w:tcW w:w="0" w:type="auto"/>
            <w:vAlign w:val="center"/>
            <w:hideMark/>
          </w:tcPr>
          <w:p w:rsidR="00DE4598" w:rsidRPr="00DE4598" w:rsidRDefault="00DE4598" w:rsidP="00DE4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6"/>
  <w:doNotDisplayPageBoundaries/>
  <w:proofState w:spelling="clean" w:grammar="clean"/>
  <w:defaultTabStop w:val="708"/>
  <w:hyphenationZone w:val="425"/>
  <w:characterSpacingControl w:val="doNotCompress"/>
  <w:compat/>
  <w:rsids>
    <w:rsidRoot w:val="00DE4598"/>
    <w:rsid w:val="0007475B"/>
    <w:rsid w:val="0009578D"/>
    <w:rsid w:val="000A7A4B"/>
    <w:rsid w:val="000D52B9"/>
    <w:rsid w:val="0017445F"/>
    <w:rsid w:val="00202182"/>
    <w:rsid w:val="002506AB"/>
    <w:rsid w:val="00256E78"/>
    <w:rsid w:val="00285507"/>
    <w:rsid w:val="002945CC"/>
    <w:rsid w:val="00333280"/>
    <w:rsid w:val="00335E58"/>
    <w:rsid w:val="00351BDF"/>
    <w:rsid w:val="00374036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73D26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BD1401"/>
    <w:rsid w:val="00C07B35"/>
    <w:rsid w:val="00C414F9"/>
    <w:rsid w:val="00CC1628"/>
    <w:rsid w:val="00CD752C"/>
    <w:rsid w:val="00DE4598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1">
    <w:name w:val="heading 1"/>
    <w:basedOn w:val="Norml"/>
    <w:link w:val="Cmsor1Char"/>
    <w:uiPriority w:val="9"/>
    <w:qFormat/>
    <w:rsid w:val="00DE459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3">
    <w:name w:val="heading 3"/>
    <w:basedOn w:val="Norml"/>
    <w:link w:val="Cmsor3Char"/>
    <w:uiPriority w:val="9"/>
    <w:qFormat/>
    <w:rsid w:val="00DE45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4">
    <w:name w:val="heading 4"/>
    <w:basedOn w:val="Norml"/>
    <w:link w:val="Cmsor4Char"/>
    <w:uiPriority w:val="9"/>
    <w:qFormat/>
    <w:rsid w:val="00DE459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DE4598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DE4598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rsid w:val="00DE4598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DE4598"/>
    <w:rPr>
      <w:color w:val="0000FF"/>
      <w:u w:val="single"/>
    </w:rPr>
  </w:style>
  <w:style w:type="character" w:customStyle="1" w:styleId="floatright">
    <w:name w:val="floatright"/>
    <w:basedOn w:val="Bekezdsalapbettpusa"/>
    <w:rsid w:val="00DE4598"/>
  </w:style>
  <w:style w:type="character" w:customStyle="1" w:styleId="floatleft">
    <w:name w:val="floatleft"/>
    <w:basedOn w:val="Bekezdsalapbettpusa"/>
    <w:rsid w:val="00DE4598"/>
  </w:style>
  <w:style w:type="paragraph" w:styleId="NormlWeb">
    <w:name w:val="Normal (Web)"/>
    <w:basedOn w:val="Norml"/>
    <w:uiPriority w:val="99"/>
    <w:semiHidden/>
    <w:unhideWhenUsed/>
    <w:rsid w:val="00DE4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image-container-caption">
    <w:name w:val="image-container-caption"/>
    <w:basedOn w:val="Bekezdsalapbettpusa"/>
    <w:rsid w:val="00DE4598"/>
  </w:style>
  <w:style w:type="paragraph" w:styleId="Buborkszveg">
    <w:name w:val="Balloon Text"/>
    <w:basedOn w:val="Norml"/>
    <w:link w:val="BuborkszvegChar"/>
    <w:uiPriority w:val="99"/>
    <w:semiHidden/>
    <w:unhideWhenUsed/>
    <w:rsid w:val="00DE4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E45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6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64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9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7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5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6157">
          <w:marLeft w:val="0"/>
          <w:marRight w:val="0"/>
          <w:marTop w:val="0"/>
          <w:marBottom w:val="2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emalefirst.co.uk/health/Exercise+reduces+risk+of+dementia-264562.html" TargetMode="External"/><Relationship Id="rId5" Type="http://schemas.openxmlformats.org/officeDocument/2006/relationships/image" Target="media/image1.gif"/><Relationship Id="rId4" Type="http://schemas.openxmlformats.org/officeDocument/2006/relationships/hyperlink" Target="http://nol.hu/mozaik/a_rendszeres_mozgas_csokkenti_a_demencia_kockazata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252</Words>
  <Characters>1740</Characters>
  <Application>Microsoft Office Word</Application>
  <DocSecurity>0</DocSecurity>
  <Lines>14</Lines>
  <Paragraphs>3</Paragraphs>
  <ScaleCrop>false</ScaleCrop>
  <Company>Microsoft Corporation</Company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2</cp:revision>
  <dcterms:created xsi:type="dcterms:W3CDTF">2012-11-02T20:26:00Z</dcterms:created>
  <dcterms:modified xsi:type="dcterms:W3CDTF">2012-11-02T20:28:00Z</dcterms:modified>
</cp:coreProperties>
</file>